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540" w:rsidRDefault="00932540" w:rsidP="00932540">
      <w:pPr>
        <w:ind w:left="-851"/>
        <w:jc w:val="center"/>
        <w:rPr>
          <w:rFonts w:ascii="Gill Sans MT" w:hAnsi="Gill Sans MT"/>
        </w:rPr>
      </w:pPr>
    </w:p>
    <w:p w:rsidR="00932540" w:rsidRDefault="00932540" w:rsidP="00932540">
      <w:pPr>
        <w:ind w:left="-851"/>
        <w:jc w:val="center"/>
        <w:rPr>
          <w:rFonts w:ascii="Gill Sans MT" w:hAnsi="Gill Sans MT"/>
        </w:rPr>
      </w:pPr>
    </w:p>
    <w:p w:rsidR="00255EF9" w:rsidRDefault="007B75CA" w:rsidP="00932540">
      <w:pPr>
        <w:ind w:left="-851"/>
        <w:jc w:val="center"/>
      </w:pPr>
      <w:r w:rsidRPr="007B75CA">
        <w:rPr>
          <w:noProof/>
          <w:lang w:eastAsia="pt-PT"/>
        </w:rPr>
        <w:drawing>
          <wp:inline distT="0" distB="0" distL="0" distR="0" wp14:anchorId="5F506C34" wp14:editId="2B53FB8E">
            <wp:extent cx="6538615" cy="4559567"/>
            <wp:effectExtent l="0" t="0" r="0" b="0"/>
            <wp:docPr id="11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38615" cy="4559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713ECB" w:rsidRDefault="00713ECB" w:rsidP="00932540">
      <w:pPr>
        <w:ind w:left="-851"/>
        <w:jc w:val="center"/>
        <w:rPr>
          <w:noProof/>
          <w:lang w:eastAsia="pt-PT"/>
        </w:rPr>
      </w:pPr>
      <w:r w:rsidRPr="00932540">
        <w:rPr>
          <w:noProof/>
          <w:lang w:eastAsia="pt-PT"/>
        </w:rPr>
        <w:drawing>
          <wp:inline distT="0" distB="0" distL="0" distR="0" wp14:anchorId="0383B09E" wp14:editId="6E1B5A76">
            <wp:extent cx="5400040" cy="2654300"/>
            <wp:effectExtent l="0" t="0" r="0" b="0"/>
            <wp:docPr id="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713ECB" w:rsidRDefault="00713ECB" w:rsidP="00713ECB">
      <w:pPr>
        <w:ind w:left="360"/>
        <w:rPr>
          <w:noProof/>
        </w:rPr>
      </w:pPr>
      <w:r>
        <w:rPr>
          <w:noProof/>
          <w:lang w:eastAsia="pt-PT"/>
        </w:rPr>
        <w:t xml:space="preserve">Fonte: </w:t>
      </w:r>
      <w:r w:rsidR="009E10C9" w:rsidRPr="00713ECB">
        <w:rPr>
          <w:noProof/>
        </w:rPr>
        <w:t>Ferreira, A. M. C. (2014). Qualidade do ar interior em escolas e saúde das crianças. Tese de doutoramento. Coimbra: Universidade de Coimbra. http://hdl.handle.net/10316/26262</w:t>
      </w: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  <w:r>
        <w:rPr>
          <w:noProof/>
          <w:lang w:eastAsia="pt-PT"/>
        </w:rPr>
        <w:drawing>
          <wp:inline distT="0" distB="0" distL="0" distR="0" wp14:anchorId="467A20B8" wp14:editId="14739016">
            <wp:extent cx="5824782" cy="3683635"/>
            <wp:effectExtent l="0" t="0" r="508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11100"/>
                    <a:stretch/>
                  </pic:blipFill>
                  <pic:spPr bwMode="auto">
                    <a:xfrm>
                      <a:off x="0" y="0"/>
                      <a:ext cx="5826982" cy="3685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</w:p>
    <w:p w:rsidR="00932540" w:rsidRDefault="00932540" w:rsidP="00932540">
      <w:pPr>
        <w:ind w:left="-851"/>
        <w:jc w:val="center"/>
      </w:pPr>
      <w:r w:rsidRPr="00932540">
        <w:rPr>
          <w:noProof/>
          <w:lang w:eastAsia="pt-PT"/>
        </w:rPr>
        <w:drawing>
          <wp:inline distT="0" distB="0" distL="0" distR="0" wp14:anchorId="5BF25AC4" wp14:editId="53F20C6E">
            <wp:extent cx="5400040" cy="2602230"/>
            <wp:effectExtent l="0" t="0" r="0" b="7620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ECB" w:rsidRPr="00713ECB" w:rsidRDefault="00713ECB" w:rsidP="00713ECB">
      <w:pPr>
        <w:ind w:left="-851"/>
        <w:jc w:val="center"/>
      </w:pPr>
      <w:r w:rsidRPr="00713ECB">
        <w:t>Diagrama de conforto humano da Organização Mundial de Saúde</w:t>
      </w:r>
    </w:p>
    <w:p w:rsidR="00932540" w:rsidRDefault="00713ECB" w:rsidP="00713ECB">
      <w:pPr>
        <w:ind w:left="-851"/>
        <w:jc w:val="both"/>
      </w:pPr>
      <w:r>
        <w:t xml:space="preserve">Fonte: </w:t>
      </w:r>
      <w:r>
        <w:t>Silva</w:t>
      </w:r>
      <w:r>
        <w:t xml:space="preserve">, M. (2014). Contribuição para o ensino nas ciências, usando a temática conforto térmico. Dissertação de doutoramento. Universidade de Aveiro. </w:t>
      </w:r>
      <w:proofErr w:type="gramStart"/>
      <w:r w:rsidRPr="00713ECB">
        <w:t>https:</w:t>
      </w:r>
      <w:proofErr w:type="gramEnd"/>
      <w:r w:rsidRPr="00713ECB">
        <w:t>//ria.ua.pt/handle/10773/14161</w:t>
      </w:r>
    </w:p>
    <w:p w:rsidR="00932540" w:rsidRDefault="00932540" w:rsidP="00932540">
      <w:pPr>
        <w:ind w:left="-851"/>
        <w:jc w:val="right"/>
      </w:pPr>
      <w:r w:rsidRPr="00932540">
        <w:rPr>
          <w:noProof/>
          <w:lang w:eastAsia="pt-PT"/>
        </w:rPr>
        <w:lastRenderedPageBreak/>
        <w:drawing>
          <wp:inline distT="0" distB="0" distL="0" distR="0" wp14:anchorId="38777477" wp14:editId="4DBAAF74">
            <wp:extent cx="5400040" cy="3172460"/>
            <wp:effectExtent l="0" t="0" r="0" b="8890"/>
            <wp:docPr id="1025" name="Imagem 1" descr="https://3.bp.blogspot.com/-d7dGcxdnV8w/UFd7bLdylDI/AAAAAAAAAD0/WnAbp3Ngun4/s320/Image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m 1" descr="https://3.bp.blogspot.com/-d7dGcxdnV8w/UFd7bLdylDI/AAAAAAAAAD0/WnAbp3Ngun4/s320/Imagem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724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13ECB" w:rsidRPr="00713ECB" w:rsidRDefault="00713ECB" w:rsidP="00713ECB">
      <w:pPr>
        <w:ind w:left="360"/>
      </w:pPr>
      <w:r>
        <w:t>Fonte: [</w:t>
      </w:r>
      <w:proofErr w:type="spellStart"/>
      <w:r w:rsidR="009E10C9" w:rsidRPr="00713ECB">
        <w:t>Funari</w:t>
      </w:r>
      <w:proofErr w:type="spellEnd"/>
      <w:r w:rsidR="009E10C9" w:rsidRPr="00713ECB">
        <w:t>, F. L. (2006). O</w:t>
      </w:r>
      <w:r w:rsidR="009E10C9" w:rsidRPr="00713ECB">
        <w:t xml:space="preserve"> índice de sensação térmica humana em função dos tipos de tempo na Região Metropolitana de São </w:t>
      </w:r>
      <w:proofErr w:type="gramStart"/>
      <w:r w:rsidR="009E10C9" w:rsidRPr="00713ECB">
        <w:t>Paulo.  Tese</w:t>
      </w:r>
      <w:proofErr w:type="gramEnd"/>
      <w:r w:rsidR="009E10C9" w:rsidRPr="00713ECB">
        <w:t xml:space="preserve"> de Doutorado. São Paulo: FFLCH, USP.</w:t>
      </w:r>
      <w:r>
        <w:t xml:space="preserve">], </w:t>
      </w:r>
      <w:r w:rsidRPr="00713ECB">
        <w:t>adaptado por https://irrigacao.blogspot.pt/</w:t>
      </w:r>
    </w:p>
    <w:p w:rsidR="00000000" w:rsidRPr="00713ECB" w:rsidRDefault="009E10C9" w:rsidP="00713ECB">
      <w:pPr>
        <w:ind w:left="360"/>
      </w:pPr>
      <w:bookmarkStart w:id="0" w:name="_GoBack"/>
      <w:bookmarkEnd w:id="0"/>
    </w:p>
    <w:p w:rsidR="00713ECB" w:rsidRDefault="00713ECB" w:rsidP="00713ECB">
      <w:pPr>
        <w:ind w:left="-851"/>
      </w:pPr>
    </w:p>
    <w:sectPr w:rsidR="00713ECB" w:rsidSect="007B75CA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0C9" w:rsidRDefault="009E10C9" w:rsidP="00255EF9">
      <w:pPr>
        <w:spacing w:after="0" w:line="240" w:lineRule="auto"/>
      </w:pPr>
      <w:r>
        <w:separator/>
      </w:r>
    </w:p>
  </w:endnote>
  <w:endnote w:type="continuationSeparator" w:id="0">
    <w:p w:rsidR="009E10C9" w:rsidRDefault="009E10C9" w:rsidP="00255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ACC" w:rsidRDefault="00680ACC" w:rsidP="00814628">
    <w:pPr>
      <w:pStyle w:val="Rodap"/>
    </w:pPr>
    <w:r>
      <w:rPr>
        <w:noProof/>
        <w:lang w:eastAsia="pt-PT"/>
      </w:rPr>
      <w:drawing>
        <wp:inline distT="0" distB="0" distL="0" distR="0">
          <wp:extent cx="5962650" cy="265007"/>
          <wp:effectExtent l="0" t="0" r="0" b="190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ntro2020_rgb_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2450" cy="2743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14628">
      <w:t>Pr</w:t>
    </w:r>
  </w:p>
  <w:p w:rsidR="00814628" w:rsidRDefault="00C1437F" w:rsidP="00814628">
    <w:pPr>
      <w:pStyle w:val="Rodap"/>
    </w:pPr>
    <w:r>
      <w:t>Pr</w:t>
    </w:r>
    <w:r w:rsidR="00814628">
      <w:t>ojeto eco-sensors4Health:</w:t>
    </w:r>
  </w:p>
  <w:p w:rsidR="00814628" w:rsidRDefault="00814628" w:rsidP="00814628">
    <w:pPr>
      <w:pStyle w:val="Rodap"/>
    </w:pPr>
    <w:proofErr w:type="spellStart"/>
    <w:r>
      <w:t>Eco-sensores</w:t>
    </w:r>
    <w:proofErr w:type="spellEnd"/>
    <w:r>
      <w:t xml:space="preserve"> na Promoção da Saúde: Apoiar As Crianças na Criação de Escolas </w:t>
    </w:r>
    <w:proofErr w:type="spellStart"/>
    <w:r>
      <w:t>Eco-saudáveis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0C9" w:rsidRDefault="009E10C9" w:rsidP="00255EF9">
      <w:pPr>
        <w:spacing w:after="0" w:line="240" w:lineRule="auto"/>
      </w:pPr>
      <w:r>
        <w:separator/>
      </w:r>
    </w:p>
  </w:footnote>
  <w:footnote w:type="continuationSeparator" w:id="0">
    <w:p w:rsidR="009E10C9" w:rsidRDefault="009E10C9" w:rsidP="00255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5EF9" w:rsidRDefault="00C048AB" w:rsidP="00C048AB">
    <w:pPr>
      <w:pStyle w:val="Cabealho"/>
    </w:pPr>
    <w:r>
      <w:rPr>
        <w:noProof/>
        <w:lang w:eastAsia="pt-PT"/>
      </w:rPr>
      <w:drawing>
        <wp:inline distT="0" distB="0" distL="0" distR="0" wp14:anchorId="74A92C86" wp14:editId="191E0C2A">
          <wp:extent cx="1952625" cy="905565"/>
          <wp:effectExtent l="0" t="0" r="0" b="889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227" cy="920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55EF9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66E4A88F" wp14:editId="6D23569B">
          <wp:simplePos x="0" y="0"/>
          <wp:positionH relativeFrom="column">
            <wp:posOffset>7920990</wp:posOffset>
          </wp:positionH>
          <wp:positionV relativeFrom="paragraph">
            <wp:posOffset>-249555</wp:posOffset>
          </wp:positionV>
          <wp:extent cx="971550" cy="971550"/>
          <wp:effectExtent l="0" t="0" r="0" b="0"/>
          <wp:wrapTight wrapText="bothSides">
            <wp:wrapPolygon edited="0">
              <wp:start x="0" y="0"/>
              <wp:lineTo x="0" y="21176"/>
              <wp:lineTo x="21176" y="21176"/>
              <wp:lineTo x="21176" y="0"/>
              <wp:lineTo x="0" y="0"/>
            </wp:wrapPolygon>
          </wp:wrapTight>
          <wp:docPr id="5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21501"/>
    <w:multiLevelType w:val="hybridMultilevel"/>
    <w:tmpl w:val="1B920240"/>
    <w:lvl w:ilvl="0" w:tplc="CE4485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7CB7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6EF1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F0B8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823D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F6BD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4415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4EE6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D03D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23075"/>
    <w:multiLevelType w:val="hybridMultilevel"/>
    <w:tmpl w:val="58F8AC84"/>
    <w:lvl w:ilvl="0" w:tplc="E684E2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E474F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3898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80A1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AED6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ACE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CCE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72845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C44E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EF9"/>
    <w:rsid w:val="0001494C"/>
    <w:rsid w:val="001A587B"/>
    <w:rsid w:val="00255EF9"/>
    <w:rsid w:val="00403CC3"/>
    <w:rsid w:val="00525411"/>
    <w:rsid w:val="005A6F11"/>
    <w:rsid w:val="00680ACC"/>
    <w:rsid w:val="00713ECB"/>
    <w:rsid w:val="00725655"/>
    <w:rsid w:val="007402F4"/>
    <w:rsid w:val="00760FC7"/>
    <w:rsid w:val="007B75CA"/>
    <w:rsid w:val="00814628"/>
    <w:rsid w:val="008A5366"/>
    <w:rsid w:val="00932540"/>
    <w:rsid w:val="00935A4E"/>
    <w:rsid w:val="009B2079"/>
    <w:rsid w:val="009E10C9"/>
    <w:rsid w:val="00A62201"/>
    <w:rsid w:val="00A80723"/>
    <w:rsid w:val="00BA1836"/>
    <w:rsid w:val="00C048AB"/>
    <w:rsid w:val="00C1437F"/>
    <w:rsid w:val="00C732FF"/>
    <w:rsid w:val="00C81155"/>
    <w:rsid w:val="00E02AD1"/>
    <w:rsid w:val="00FB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889D701-97A5-4055-AC68-EA15FDB91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255E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255E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55EF9"/>
  </w:style>
  <w:style w:type="paragraph" w:styleId="Rodap">
    <w:name w:val="footer"/>
    <w:basedOn w:val="Normal"/>
    <w:link w:val="RodapCarter"/>
    <w:uiPriority w:val="99"/>
    <w:unhideWhenUsed/>
    <w:rsid w:val="00255E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55EF9"/>
  </w:style>
  <w:style w:type="paragraph" w:styleId="Textodebalo">
    <w:name w:val="Balloon Text"/>
    <w:basedOn w:val="Normal"/>
    <w:link w:val="TextodebaloCarter"/>
    <w:uiPriority w:val="99"/>
    <w:semiHidden/>
    <w:unhideWhenUsed/>
    <w:rsid w:val="0025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55EF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13E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71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45299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5545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1F46B-FADD-407D-9622-2B9478516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caseiro</dc:creator>
  <cp:lastModifiedBy>Maria João Silva</cp:lastModifiedBy>
  <cp:revision>2</cp:revision>
  <dcterms:created xsi:type="dcterms:W3CDTF">2018-05-14T10:57:00Z</dcterms:created>
  <dcterms:modified xsi:type="dcterms:W3CDTF">2018-05-14T10:57:00Z</dcterms:modified>
</cp:coreProperties>
</file>